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E3B67" w:rsidRPr="00317E2E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‌ Министерство просвещения Красноярского края</w:t>
      </w:r>
      <w:r w:rsidRPr="00317E2E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 </w:t>
      </w:r>
    </w:p>
    <w:p w:rsidR="002E3B67" w:rsidRPr="00317E2E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‌Отдел образования администрации </w:t>
      </w:r>
      <w:proofErr w:type="spellStart"/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Уярского</w:t>
      </w:r>
      <w:proofErr w:type="spellEnd"/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7E2E" w:rsidRPr="0031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</w:p>
    <w:p w:rsidR="002E3B67" w:rsidRPr="00317E2E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"Громадская СОШ"</w:t>
      </w:r>
    </w:p>
    <w:p w:rsidR="002E3B67" w:rsidRPr="002E3B67" w:rsidRDefault="002E3B67" w:rsidP="002E3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2E3B67" w:rsidRPr="002E3B67" w:rsidRDefault="00317E2E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="002E3B67"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УВЕРЖДЕНО</w:t>
      </w:r>
    </w:p>
    <w:p w:rsidR="002E3B67" w:rsidRPr="002E3B67" w:rsidRDefault="00317E2E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</w:t>
      </w:r>
      <w:r w:rsidR="002E3B67"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</w:p>
    <w:p w:rsidR="002E3B67" w:rsidRPr="002E3B67" w:rsidRDefault="000F0ADE" w:rsidP="002E3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Тюлькова Н.А.</w:t>
      </w:r>
    </w:p>
    <w:p w:rsidR="002E3B67" w:rsidRPr="002E3B67" w:rsidRDefault="00317E2E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приказ № 2</w:t>
      </w:r>
      <w:r w:rsidR="002E3B67"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-у</w:t>
      </w:r>
      <w:r w:rsidR="002E3B67"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</w:t>
      </w:r>
      <w:r w:rsidR="002E3B67"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« 31 » августа 2023 г.</w:t>
      </w:r>
    </w:p>
    <w:p w:rsidR="002E3B67" w:rsidRPr="002E3B67" w:rsidRDefault="002E3B67" w:rsidP="002E3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2E3B67" w:rsidRPr="002E3B67" w:rsidRDefault="002E3B67" w:rsidP="002E3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3038502)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«Основы безопасности жизнедеятельности»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10-11 классов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B67" w:rsidRPr="00317E2E" w:rsidRDefault="00317E2E" w:rsidP="00317E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17E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Start"/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Громадск</w:t>
      </w:r>
      <w:proofErr w:type="spellEnd"/>
      <w:r w:rsidRPr="00317E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‌ 2023</w:t>
      </w:r>
      <w:r w:rsidRPr="00317E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базовой образовательной программы среднего общего образования, представленной в ФГОС СОО, федеральной рабочей Программа воспитания, Концепции преподавания учебного предмета «Основы безопасности жизнедеятельности» и предполагает непосредственное применение при реализации ООП СОО.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Содержание программы ОБЖ выстроено в логике постепенного нарастания угроз от опасной ситуации до чрезвычайных ситуаций и разумного взаимодействия человека с текущим развитием, преемственности приобретения обучения требует знаний и формирования у них умений и навыков в области безопасности жизнедеятельности.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Программа ОБЖ обеспечивает обеспечение практико-ориентированного подхода в преподавании ОБЖ, системности и преемственности приобретения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обучающимися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знаний и формирования у них навыков в области безопасности жизнедеятельности при переходе с уровня базового общего образования; продолжение освоения содержания материала в логике последовательного нарастания опасности: опасная ситуация, экстремальная ситуация, чрезвычайная и ситуация разумного построения моделей индивидуального и группового безопасного поведения в повседневной жизни с учётом актуальных вызовов и угроз в природных, техногенных, социальных и информационных проявлениях.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Программа ОБЖ обеспечивает:</w:t>
      </w:r>
    </w:p>
    <w:p w:rsidR="002E3B67" w:rsidRPr="002E3B67" w:rsidRDefault="002E3B67" w:rsidP="002E3B6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обеспечивает личность выпускника с высоким уровнем культуры и мотивации поведения безопасного, здорового и экологического образа жизни;</w:t>
      </w:r>
    </w:p>
    <w:p w:rsidR="002E3B67" w:rsidRPr="002E3B67" w:rsidRDefault="002E3B67" w:rsidP="002E3B6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достижение выпускниками базового уровня культуры безопасности жизнедеятельности, соответствующие интересам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обучающихся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потребностям общества, находящегося на более низком уровне, обоснованной жизни безопасного типа;</w:t>
      </w:r>
    </w:p>
    <w:p w:rsidR="002E3B67" w:rsidRPr="002E3B67" w:rsidRDefault="002E3B67" w:rsidP="002E3B6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взаимосвязь личностных,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метапредметных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предметных результатов изучения предмета ОБЖ на уровнях основного общего и среднего общего образования;</w:t>
      </w:r>
    </w:p>
    <w:p w:rsidR="002E3B67" w:rsidRPr="002E3B67" w:rsidRDefault="002E3B67" w:rsidP="002E3B6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подготовка выпускников для решения актуальных практических задач безопасности жизнедеятельности в повседневной жизни.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Содержание учебного предмета О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БЖ стр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уктурно представлено выделенными модулями (тематическими линиями), обеспечением системности и непрерывности изучения предмета на уровнях базового общего и среднего общего образования: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1. «Основы комплексной безопасности».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2. «Основы защиты государства».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3. «Военно-профессиональная деятельность».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4. «Защита населения Российской Федерации от последствий и ситуаций».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5. «Безопасность в природной среде и экологическая безопасность».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Модуль № 6. «Основы противодействия экстремизму и терроризму».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7. «Основы здорового образа жизни».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8. «Основы медицинских знаний и оказание первой помощи».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Модуль № 9. «Элементы начальной военной подготовки».</w:t>
      </w:r>
    </w:p>
    <w:p w:rsidR="002E3B67" w:rsidRPr="002E3B67" w:rsidRDefault="002E3B67" w:rsidP="00317E2E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 целях обеспечения преемственности в изучении учебных предметов ОБЖ на уровне среднего общего образования рабочая программа включает внедрение универсальной структурно-логической схемы изучения структурных модулей (тематических линий) в парадигме безопасной жизнедеятельности: «предвидеть риск, по возможности, при необхо</w:t>
      </w:r>
      <w:r w:rsidR="00317E2E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димости безопасного применения»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ОБЩАЯ ХАРАКТЕРИСТИКА УЧЕБНОГО ПРЕДМЕТА «ОСНОВЫ БЕЗОПАСНОСТИ ЖИЗНЕДЕЯТЕЛЬНОСТИ»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 современных условиях с обострением нынешнего и появлением новых внешних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состояние соблюдения медико-биологических условий жизнедеятельности; нарушение экологического режима и другие) приоритетные вопросы безопасности, их значение не только для самого человека, но также для общества и государства.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При этой центральной проблеме безопасности жизнедеятельности остается сохранение жизни и здоровья каждого человека. В данных обстоятельствах огромное значение имеет качественное образование подрастающего поколения россиян, направленное на воспитание личности безопасного типа, рамки гражданской идентичности, овладения основами, навыками,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ОБЖ представляет собой учебную систему, имеющую свои собственные компоненты во всех без исключения предметных областях и реализуемую за счет приобретения необходимых знаний, выработки и закрепления систем дополнительных навыков и умений, обеспечивающих компетентность в области дидактических занятий, поддержанных согласованным изучением других учебных предметов. Научной базой учебного предмета ОБЖ является общая теория безопасности, которая имеет междисциплинарный характер и направлена ​​на изучение проблем безопасности в общественных, гуманитарных, технических и строительных науках. Это позволяет формировать целостное видение всего комплекса проблем безопасности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(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 этого до принятия), что позволяет обосновать оптимальное обеспечение системной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Обучение ОБЖ направлено на достижение базового уровня культуры безопасности жизнедеятельности, что обеспечивает выработку у выпускников умений распознавать угрозы, ограничивать риски, связанные с ситуациями, соблюдать их, самостоятельно развивать обоснованные решения в экстремальных условиях, грамотно вести себя при возникновении ситуаций. Подобный подход обеспечивает безопасное воспитание личности, обеспечение навыков, возможность обеспечить благополучие человека, создание условий, которые обеспечивают развитие общества и государства.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ЦЕЛЬ ИЗУЧЕНИЯ УЧЕБНОГО ПРЕДМЕТА «ОСНОВЫ БЕЗОПАСНОСТИ ЖИЗНЕДЕЯТЕЛЬНОСТИ»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Целью изучения ОБЖ на уровне среднего общего образования является создание условий для учащихся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E3B67" w:rsidRPr="002E3B67" w:rsidRDefault="002E3B67" w:rsidP="002E3B6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поведения здорового образа жизни, причин и причин возникновения и развития различных обстоятельств и возникновения ситуаций, способ применения средств и действий при возникновении ситуаций;</w:t>
      </w:r>
    </w:p>
    <w:p w:rsidR="002E3B67" w:rsidRPr="002E3B67" w:rsidRDefault="002E3B67" w:rsidP="002E3B6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сформированная активная жизненная позиция, осознанное понимание принципов личного и группового безопасного поведения в развитии и развитии личности, общества и государства;</w:t>
      </w:r>
    </w:p>
    <w:p w:rsidR="002E3B67" w:rsidRPr="002E3B67" w:rsidRDefault="002E3B67" w:rsidP="002E3B6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войны и предотвращения ситуаций мирового и военного времени.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«ОСНОВЫ БЕЗОПАСНОСТИ ЖИЗНЕДЕЯТЕЛЬНОСТИ» В УЧЕБНОМ ПЛАНЕ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317E2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ОБУЧЕНИЯ</w:t>
      </w:r>
    </w:p>
    <w:p w:rsidR="002E3B67" w:rsidRPr="002E3B67" w:rsidRDefault="002E3B67" w:rsidP="002E3B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1. «Основы комплексной безопасности».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Культура безопасности жизнедеятельности в современном обществе.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Корпоративный, индивидуальный, групповой уровень культуры безопасности. Общественно-государственный уровень культуры безопасности жизнедеятельности.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Личностный фактор в обеспечении безопасности жизнедеятельности населения в стране.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Общие правила безопасности жизнедеятельности.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Опасности реагирования молодёжи в противозаконную и антиобщественную деятельность. Ответственность за нарушение общественного порядка. Меры противодействия реагированию на несанкционированные публичные мероприятия.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Явные и скрытые опасности современных развлечений молодёжи.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Зацепинг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. Административная ответственность за занятия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зацепингом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руфингом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Диггерство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его опасность. Ответственность за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диггерство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Паркур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Селфи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. Основные меры безопасности для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паркуры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селфи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Флешмоб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. Ответственность за участие во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флешмобе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,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носящем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антиобщественный характер.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Как не стать жертвой информационной войны.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Безопасность на транспорте. Порядок действий при дорожно-транспортных преступлениях разного характера (при отсутствии обвиняемых; с одним или осужденными; при тревожном возгорании).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Обязанности участников дорожного движения. Правила дорожного движения для пешеходов, пассажиров, водителей.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Правила безопасного поведения в общественном транспорте, в такси, маршрутном такси. Правила безопасного поведения в случае возникновения пожара на транспорте.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Безопасное поведение на различных видах транспорта.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Электросамокат. Питбайк. Моноколесо. Сегвей. Гироскутер. Основные меры безопасности при поездке на средствах индивидуальной мобильности. Административная и уголовная ответственность за нарушение правил при вождении.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Дорожные знаки (основные группы). Порядок движения. Дорожная разметка и ее виды (горизонтальная и вертикальная). Правила дорожного движения, установленные для водителей велосипедов, мотоциклов и мопедов. Ответственность за нарушение Правил дорожного движения и оказания первой помощи.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Правила безопасного поведения на железнодорожном, воздушном и водном транспорте. Как действовать при чрезвычайных ситуациях на воздушном, железнодорожном и водном транспорте.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Источники опасности в быту. Причины пожаров в жилых помещениях. Правила поведения и действий при пожаре. Электробезопасность в повседневной жизни. Меры предосторожности по исключению поражения электрическим током. Права, обязанности и ответственность граждан в области пожарной безопасности. Средства бытовой химии. Правила обращения с ними и хранения. Аварии на коммунальных предприятиях жизнеобеспечения. Порядок вызова экстренных служб и взаимодействия с ними.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Информационная и финансовая безопасность. Информационная безопасность Российской Федерации. Угроза информационной безопасности.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Информационная безопасность детей. Правила информационной безопасности в социальных сетях. Адрес электронной почты.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Никнейм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 Гражданская, административная и уголовная ответственность в информационной сфере.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Основные правила финансовой безопасности в информационной сфере. Финансовая безопасность в сфере наличных денег, банковских карт. Уголовная ответственность за мошенничество. Защита прав пользователя, в том числе при совершении покупок в Интернете.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Безопасность в общественных местах. Порядок действий при риске возникновения или волнения толпы, давки. Эмоциональное отражение в толпе, способах самопомощи. Правила безопасного поведения при промышленной агрессии, при угрозе возникновения пожара.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Порядок действий при попадании в опасную ситуацию. Порядок действий в случаях, когда пропал человек.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Безопасность в социуме. Конфликтные ситуации. Способы разрешения конфликтных ситуаций. Опасные проявления отклонений. Способности противодействия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буллингу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революционной войне.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2. «Основы защиты государства».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Правовые основы подготовки граждан к военной службе. Стратегические приоритеты помощи. Цели защиты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екомендации Вооружённых Сил Российской Федерации. Войска, воинские формирования, службы, которые привлекаются к обороне страны.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Составляющие воинские обязанности в мирное и военное время. Организация воинского учёта. Подготовка граждан к военной службе. Заключение комиссии по результатам медицинских освидетельствований о годности гражданина к военной службе.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Допризывная подготовка. Подготовка по основам военной службы в образовательных организациях в рамках освоения образовательной программы среднего общего образования. Подготовка граждан по военно-учётным специальностям солдат, матросов, сержантов и старшин в различных объединениях и организациях. Составные части добровольной подготовки граждан к военной службе. Военно-прикладные виды спорта. Спортивная подготовка граждан.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Вооруженные Силы Российской Федерации – гарант обеспечения национальной безопасности Российской Федерации. История создания российской армии. Победа в Великой Отечественной войне (1941–1945). Вооружённые Силы Советского Союза в 1946–1991 гг. Вооружённые Силы Российской Федерации (созданы в 1992 г.).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Дни воинской славы (победные дни) России. Памятные даты России.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Стратегические приоритеты помощи Российской Федерации. Угроза национальной безопасности. Использование военной силы.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Национальные интересы Российской Федерации и стратегические приоритеты в области экономики. Министерство национальной безопасности Российской Федерации. Стратегические цели защиты. Достижение целей защиты. Военная доктрина Российской Федерации. Основные задачи Российской Федерации по освобождению и предотвращению конфликтов. Гибридная война и методы противодействия ей.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Структура вооруженных сил Российской Федерации. Виды и рода войск Вооруженные силы Российской Федерации. Воинские должности и звания в Вооружённых Силах Российской Федерации. Воинские звания военнослужащих. Военная форма одежды и знаки различия военнослужащих.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Современное состояние Вооружённых Сил Российской Федерации. Совершенствование системы военного образования. Всероссийское детско-юношеское военно-патриотическое общественное движение «ЮНАРМИЯ». Модернизация вооружения, военной и военной техники в вооруженных силах Российской Федерации. Требования к кандидатам на прохождение военной службы в научной роте.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3. «Военно-профессиональная деятельность».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Выбор воинской профессии. Индивидуальные качества, которые должны претендовать на командные должности, военные связи, водители, военнослужащие, должностные лица специального назначения.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Воинские символы и традиции Вооружённых Сил Российской Федерации. Ордена Российской Федерации – знаки отличия, почётные знаки за особые заслуги.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Традиции, ритуалы Вооружённых Сил Российской Федерации. Воинский долг. Дружба и войсковое товарищество. Порядок вручения Боевого знамени воинской части и проведения к Военной присяге (принесения добровольно).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Ритуал подъёма и вручения Государственного флага Российской Федерации. Вручение воинской части государственной награды.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Призыв граждан на военную службу. Воинская ответственность граждан Российской Федерации в мирное время, в период мобилизации, военного положения и в военное время. Граждане, освобожденные от вызова в военную службу, освобождение от вызова в военную службу. Отсрочка по обращению граждан на военную службу. Срок обращения граждан на военную службу. Поступление на военную службу по контракту. Альтернативная гражданская служба.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4. «Защита населения Российской Федерации от последствий и ситуаций».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Основы законодательства Российской Федерации по защите населения от устройств и предупреждений ситуаций. Стратегия национальной безопасности Российской Федерации (2021). Основные направления деятельности государства по защите населения от окружающей среды и аварийных ситуаций.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Права, обязанности и ответственность гражданина в области защиты населения от возникновения ситуаций и возникновения ситуаций (при защите жизни, здоровья и личного ущерба в случае возникновения ситуаций и других).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Единая государственная система реагирования и ликвидации происшествий (РСЧС). Структура и основные задачи РСЧС. Функциональные и территориальные подсистемы РСЧС. Структура, основные задачи, деятельность МЧС России.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Общероссийская комплексная система информирования и оповещения населения в местах массового пребывания людей (ОКСИОН). Цель и задача ОКСИОН. Режимы изменения ОКСИОН.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Гражданская оборона и ее основные задачи на современном этапе. Подготовка специалистов в области гражданской обороны. 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Подготовка обучающихся гражданской обороне в общеобразовательных организациях.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 Оповещение населения о восстановлении установлено. Составные части систем оповещения населения. Действия по сигналам гражданского надзора. Правила поведения в зонах химического и радиационного загрязнения. Оказание первой помощи при наступлении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аварийно-химически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опасных веществ. Правила поведения при угрозе возникновения ситуаций, возникающих при проведении военных действий. Эвакуация гражданского населения и ее виды. Упреждающая и заблаговременная эвакуация. Общая и частичная эвакуация.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Средства индивидуальной защиты населения. Средства индивидуальной защиты органов движения и средства индивидуальной защиты кожи. Использование медицинских средств индивидуальной защиты.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Инженерная охрана населения и неотложные работы в зоне поражения. Защитные структуры экономической защиты. Размещение населения в защитных конструкциях.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Аварийно-спасательные работы и другие неотложные работы по причине повреждения. Задачи аварийно-спасательных и неотложных работ. Приёмы и способы выполнения спасательных работ. Соблюдение мер безопасности при работе.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5. «Безопасность в природной среде и экологическая безопасность».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Источники опасности в природной среде. Основные правила безопасного поведения в лесу, в горах, на водоёмах. Ориентирование на местности. Современные средства навигации (компас, GPS). Безопасность в автономных условиях.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Чрезвычайные ситуации природного характера (геологические, гидрологические, метеорологические, природные пожары). Возможности прогнозирования и рассмотрения.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Экологическая безопасность и охрана окружающей среды. Нормы предельно допустимой концентрации вредных веществ. Правила использования питьевой воды. Качество продуктов питания. Правила хранения и употребления продуктов питания.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Федеральная служба по надзору в сфере защиты прав потребителей и здоровья человека (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Роспотребнадзор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). Федеральный закон от 10 января 2002 г. № 7-ФЗ «Об охране окружающей среды».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Средства защиты и отражения экологических опасностей. Бытовые приборы контроля воздуха. TDS-метры (солемеры).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Шумомеры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. Люксметры. Бытовые дозиметры (радиометры). Бытовые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нитратомеры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Основные виды экологических знаков. Знаки, свидетельствующие о чистоте товаров, а также о безопасности их для окружающей среды. Знаки, информирующие об экологически чистых способах утилизации большинства товаров и их упаковки.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6. «Основы противодействия экстремизму и терроризму».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Разновидности экстремистской деятельности. Внешние и внутренние экстремистские угрозы.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Деструктивные молодёжные субкультуры и экстремистские объединения. Терроризм – крайняя форма экстремизма. Разновидность террористической деятельности.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Праворадикальные группировки нацистской направленности и леворадикальные сообщества. Правила безопасности, которые следует соблюдать, чтобы не попадать в сферу коммерческой неформальной группировки.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Ответственность граждан за участие в экстремистской и террористической деятельности. 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Противодействие экстремизму и терроризму на государственном уровне. Национальный антитеррористический комитет (НАК) и его предназначение. Основные задачи НАК. Федеральный оперативный штаб.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Уровень террористической опасности. Принятие решения об установленном уровне террористической опасности. 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Особенности проведения контртеррористических операций. Обязанности руководителя контртеррористической операции. Группировка сил и сре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дств дл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я проведения контртеррористической операции.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Экстремизм и жестокость на современном этапе. Внутренние и внешние экстремистские угрозы. Наиболее опасные проявления экстремизма. Виды современной террористической деятельности. Терроризм, основанный на институциональных мотивах. Терроризм на криминальной основе. Терроризм на национальной основе. Технологический компромисс.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Кибертерроризм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Борьба с угрозой экстремистской и террористической опасности. Возможности противодействия и реагирования на экстремистскую и террористическую деятельность. Формирование антитеррористического поведения. Праворадикальные группировки нацистской направленности и леворадикальные сообщества. Как не стать совладельцем или жертвой молодёжных право- и леворадикальных сообществ. Радикальный ислам – опасное экстремистское течение. Как избежать вербовки в экстремистскую организацию.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Меры личной безопасности при вооружённом нападении на образовательную организацию. Действия при угрозе совершения террористического акта. Обнаружение 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подозрительного предмета, в котором может быть замаскировано взрывное устройство. Безопасное поведение в толпе. Безопасное поведение при захвате в заложниках.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7. «Основы здорового образа жизни».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Здоровый образ жизни как средство обеспечения защиты личности. Государственная правовая база для обеспечения безопасности населения и формирования его культуры безопасности, основой которой является ведение здорового образа жизни.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Систематические занятия культурой и спортом. Выполнение нормативов ГТО. Основные принципы здорового образа жизни. Главная цель здорового образа жизни – сохранение здоровья. Рациональное питание. Вредные привычки. Главное правило здорового образа жизни. Преимущества правильного здорового образа жизни. Способы сохранения психического здоровья.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Репродуктивное здоровье. Факторы, оказывающие негативное влияние на репродуктивную функцию. Исследование репродуктивного уровня здоровья каждого человека и общества в целом в демографической ситуации страны.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Наркотизм – одно из важнейших положений общественного здравоохранения. Правовые основы государственной политики в сфере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контроля за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оборотом наркотических средств, психотропных веществ и в области противодействия их истинному обороту в целях охраны здоровья граждан, государственной и общественной безопасности.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Наказания на действия, связанные с наркотическими и психотропными веществами, предусмотренными Уголовным кодексом Российской Федерации. Профилактика наркомании.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Психоактивные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вещества (ПАВ). Формирование индивидуального негативного отношения к наркотикам.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Комплексы профилактики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психоактивных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веществ (ПАВ). Первичная профилактика злоупотребления ПАВ. Вторичная профилактика злоупотребления ПАВ. Третичная профилактика злоупотребления ПАВ.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8. «Основы медицинских знаний и оказание первой помощи».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Освоение основ медицинских знаний.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Основы законодательства Российской Федерации в сфере санитарно-эпидемиологического здоровья населения. Среда обитания человека. Санитарно-эпидемиологическая обстановка. Карантин.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Виды неинфекционных заболеваний. Как избежать возникновения и прогрессирования неинфекционных заболеваний. Роль диспансеризации при неинфекционных заболеваниях. Виды инфекционных заболеваний. Профилактика инфекционных заболеваний. Вакцинация.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 xml:space="preserve">Биологическая безопасность. Биолого-социальные чрезвычайные ситуации. Источник биолого-социальной чрезвычайной ситуации. Безопасность при реагировании на биолого-социальные аварийные ситуации. Способы индивидуальной защиты в случае сообщений об эпидемии. Пандемия новой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коронавирусной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инфекции СOVID-19. Правила профилактики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коронавируса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Первая помощь и правила ее оказания. Признаки угроз для здоровья жизни и событий, требующие скорого вызова медицинской помощи. Правила вызова скорой медицинской помощи. Уголовная ответственность за оставление осужденного, находящегося в беспомощном состоянии, без возможности получения помощи.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Оказание первой помощи пострадавшему с передачей его в руки специалисту из бригады для скорой медицинской помощи. Реанимационные мероприятия.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Первая помощь при нарушениях сердечной деятельности. Острая сердечная недостаточность (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ОСН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). 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Неотложные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при проведении ОСН. Первая помощь при травмах и травматическом шоке. Первая помощь при ранениях. Виды ран. Кровотечения наружные и внутренние. Правила оказания помощи при различных видах крови. Первая помощь при острой боли в животе, эпилепсии, ожогах. 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Первая помощь при утоплении и приходи. Первая помощь при отравлении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психоактивными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веществами. Общие признаки воздействия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психоактивными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веществами.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Составы аптечек для оказания первой помощи в различных условиях.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Правила и условия перевозки (транспортировки) пострадавших.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Модуль № 9. «Элементы начальной военной подготовки».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Строевая подготовка и воинское приветствие. Строи и управление ими. Строевая подготовка. Выполнение воинского приветствия на месте и в движении.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Оружие пехотинца и правила обращения с ним. Автомат Калашникова (АК-74). Основы и правила стрельбы. Устройство и принцип действия ручных гранат. Ручная осколочная граната Ф-1 (оборонительная). Ручная осколочная граната РГД-5.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Действия в настоящем общевойсковом бою. Комплектация и вооружение мотострелкового отделения на БМП. Инженерное оборудование позиции солдата. Одиночный окоп.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Способы передвижения в бою при действиях в пешем порядке.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Средства индивидуальной защиты и оказания первой помощи в бою. Фильтрующий противогаз. Респиратор. Комплект общевойсковой защиты (ОЗК). Табельные медицинские средства индивидуальной защиты. Первая помощь в бою. Различные способы переноски и извлечения раненых из поля боя.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Сооружения для защиты личного состава. Открытая щель. 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Открытый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щель. Блиндаж. Укрытия для боевой техники. Убежища за личный состав.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УЧЕБНОГО ПРЕДМЕТА «ОСНОВЫ БЕЗОПАСНОСТИ ЖИЗНЕДЕЯТЕЛЬНОСТИ»</w:t>
      </w:r>
    </w:p>
    <w:p w:rsidR="002E3B67" w:rsidRPr="002E3B67" w:rsidRDefault="002E3B67" w:rsidP="002E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Личностные результаты определяются в единстве образовательной и воспитательной деятельности в соответствии с консервативными соображениями социокультурных и духовно-нравственных ценностей, принятыми в обществе и нормах поведения.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Личностные формы результатов, которые можно рассматривать при изучении ОБЖ, должны обеспечивать процесс самопознания, самовоспитания и саморазвития, внутреннюю позицию личности, патриотизм, гражданственность и ориентироваться, прежде всего, в уважении развития памяти защитников Отечества и подвигам Героев Отечества, закона и правопорядка, человеческого труда и Вышеупомянутому поколению, гордости за российские достижения, в рамках осмысленного введения Федерации и правил безопасного поведения в повседневной жизни, соблюдения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правил экологического поведения, защиты Отечества, бережного отношения к гражданам, культурному наследию и уважительного отношения к традициям многонационального русского народа и к жизни в целом.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Личностные результаты исследования О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БЖ вкл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ючают в себя: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1) гражданское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уважение закона и правопорядка, осознание своих прав, ответственности и ответственности в области защиты населения и на территории Российской Федерации от возникновения ситуаций и в других областях, области с безопасностью жизнедеятельности;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базового уровня культуры безопасности жизнедеятельности как основы для соответствия и соответствия развитию личности, общества и государства;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поддержка идеологии экстремизма и терроризма, национализма и ксенофобии, членства в правительстве, религиозного, расового, национального направления;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готовность к взаимодействию с обществом и обеспечение безопасности жизни и здоровья населения;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готовность к осуществлению деятельности государственных социальных организаций и институтов общественного общества в области обеспечения комплексной безопасности личности, общества и государства;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2) патриотическое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российской гражданской идентичности, поддержка своего народа, память защитников Родины и боевым подвигам Героев Отечества, гордость за свою Родину и Вооруженные Силы Российской Федерации, прошлое и настоящее многонационального народа России, российская армия и флот;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ценностное отношение к государственным и военным символам, истории и природному наследию, дням воинской славы, боевым традициям Вооруженных сил Российской Федерации, достижениям России в области обеспечения безопасности жизни и здоровья людей;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чувства ответственности перед Родиной, идейная уверенность и готовность к службе и защите Отечества, ответственность за его судьбу;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3) духовно-нравственное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осознание духовных ценностей российского народа и российского воинства;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ценностей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способность оценивать ситуацию и принимать осознанные решения, уметь реализовывать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риск-ориентированное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поведение, самостоятельно и ответственно действовать в различных условиях жизнедеятельности по снижению риска, вызывающего возникновение ситуаций, перерастания их в возникающие ситуации, уменьшения их последствий;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ответственное отношение к своему родителям, старшему поколению, семье, культуре и традициям народов России, принятие идей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волонтёрства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добровольчества;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4) эстетическое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эстетическое отношение к миру в сочетании с культурной безопасностью жизнедеятельности;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5) ценности научного познания: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мировоззрения, традиционная ориентация развития общих теорий безопасности, современные представления о безопасности в технических,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естественно-научных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, общественных, гуманитарных областях знаний, современные концепции культуры безопасности жизнедеятельности;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способность применять научные знания для реализации обеспечения безопасного поведения (способность предвидеть, при возможности опасности, безопасно действовать в опасных условиях, в экстремальных условиях и вне помещений);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lastRenderedPageBreak/>
        <w:t>6) государственное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осознание ценностей жизни,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ответственного отношения к своему здоровью и здоровью окружающих;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знание приема оказания первой помощи и готовность применить их в случае необходимости;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потребность в регулярном ведении здорового образа жизни;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осознание последствий и активное неприятие вредных привычек и иных форм причинения вреда здоровью и психическому здоровью;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7) трудовое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готовность к труду, осознание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инновационности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трудовой деятельности для развития личности, общества и государства, обеспечения национальной безопасности;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интерес к различным сферам профессиональной деятельности, включая военно-профессиональные профессии;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готовность и способность к полному образованию и самообразованию на всю жизнь;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8) экологическое воспитание: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культуры, понимание общих социально-экономических процессов в состоянии природной среды, осознание глобального характера экологических проблем, их роль в обеспечении безопасности личности, общества и государства;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планирование и предсказание действий в окружающей среде на основе принципа грамотности и разумного природопользования;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активные неприятные действия, приносящие вред окружающей среде; умение прогнозировать неблагоприятные экологические последствия хозяйственных действий и предотвращать их;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расширение представлений о деятельности главной направленности.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МЕТАПРЕДМЕТРНЫЕ РЕЗУЛЬТАТЫ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В результате изучения ОБЖ на уровне среднего общего образования у обучающихся формируются познавательные универсальные технологические, коммуникативные 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универсальные технологические действия, регулятивные универсальные технологические действия, современная деятельность.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 обучающегося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базовые логические действия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как часть познавательных универсальных логических действий: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самостоятельно определять решение проблемных вопросов безопасности личности, общества и государства, обосновывать их приоритеты и всесторонне анализировать, разрабатывать алгоритмы их возможного решения в различных условиях;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сохранять существенный признак или основание для обобщения, сравнения и классификации событий и тенденций в области безопасности жизнедеятельности, выявлять их закономерности и противоречия;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определение целей действий непосредственно к заданной (смоделированной) выборке способов их достижения с учётом самостоятельно выделенных таким образом в парадигме безопасной ситуации жизнедеятельности, оценка рисков возможных последствий для реализации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риск-ориентированного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поведения;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полученные знания в повседневную жизнь;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планировать и изучать технологические действия в условиях дефицита информации, необходимой для стоящей задачи;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развивать творческое мышление при решении ситуационных задач.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 обучающегося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базовые исследовательские действия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как часть познавательных универсальных учебных действий: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владеть режимом деятельности по получению новых знаний, их преобразованию и применению для решения различных научных задач, в том числе при разработке и защите проектных работ;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анализировать содержание международных вопросов и задач и выдвигать новые идеи, самостоятельно выдвигая на выставку способ решения задач с учетом необходимых (обоснованных) данных;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тщательно оценивать полученные в ходе решения результаты задачи, обосновывать предложения по их корректировке в новых условиях;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охарактеризовать приобретенные знания и навыки, оценить возможность их реализации в оригинальном виде;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использовать знания других предметных областей для решения научных задач в области безопасности жизнедеятельности; перенести приобретенные знания и навыки в повседневную жизнь.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У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обучающегося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методы работы с информацией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обладатель навыков самостоятельного поиска, сбора, обобщения и анализа различных видов источников информации из разных типов при предоставлении данных информационной безопасности личности;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создавать источники в различных формах с учётом характера решаемой учебной задачи; самостоятельно выбрать оптимальную форму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своего представления;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оценить достоверность, легитимность информации, ее соответствие правовым и морально-этическим нормам;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обладать навыками по предотвращению рисков, обеспечению угроз и защите от опасностей цифровой среды;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в учебном процессе с соблюдением требований эргономики, техники безопасности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и гигиены.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 обучающихся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навыки общения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изучить ход образовательной деятельности по безопасному общению, переносить принципы ее организации в повседневную жизнь;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распознавать вербальные и невербальные средства общения; понимать значение социальных знаков; определить признаки деструктивного общения;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владеть приемами безопасного межличностного и группового общения; безопасно действовать по избеганию конфликтных ситуаций;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Аргументированно, логично и ясно излагать свою точку зрения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с использованием языковых средств.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 обучающихся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 xml:space="preserve">методы </w:t>
      </w:r>
      <w:proofErr w:type="gramStart"/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самоорганизации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как части регулятивных универсальных учебных действий: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объектах;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самостоятельно выявлять проблемные вопросы, выдвигать на обсуждение способы и разрабатывать план их решения в конкретных условиях;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делать осознанный выбор в новой ситуации, аргументировать его; взять на себя ответственность за свое решение;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оценить приобретенный опыт;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расширение знаний в области безопасности жизнедеятельности на основе личных интересов и за счет привлечения научно-практических знаний в других предметных областях; повысить образовательный и культурный уровень.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 обучающегося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методы самоконтроля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,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принимая себя и других как регулятивные универсальные части учебных действий: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оценивать образовательные ситуации; предвидеть трудности, которые могут возникнуть при их разрешении; вносить коррективы в свою деятельность; контроль соответствия результатов деятельности;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использовать приёмы рефлексии для анализа и оценки образовательных ситуаций, выбора правильного решения;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принять себя, понимая свои недостатки и достоинства, невозможности контроля вокруг;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принимают мотивы и аргументы других при анализе и оценке образовательной ситуации; Иметь право на ошибку свою и чужую.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Для обучающегося формируются следующие </w:t>
      </w:r>
      <w:r w:rsidRPr="002E3B67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приемы совместной деятельности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: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ставить цели и организовывать совместную деятельность с учетом общих интересов, мнений и возможностей каждого участника команды (так что составляет план, сохраняет роли, принимает правила взаимодействия, обсуждает процесс и результаты совместной работы, договаривается о безопасности);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оценить свой вклад и вклад каждой команды участников в общий результат по совместно разработанным критериям;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оценивать позитивное стратегическое поведение в различных ситуациях; предлагать новые идеи, оценивать их с позиции новизны и практической инновации; запастись творчеством и разумной инициативой.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Предметные результаты освоения программы по ОБЖ на уровне среднего общего образования  характеризуют сформированную у обучающихся активную жизненную позицию, осознанное понимание установления личного и группового безопасного поведения в процессе адаптации и развития личности, общества и государства.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 Приобретаемый опыт проявляется в существующих проблемах безопасности и 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способностях построения моделей индивидуального и группового безопасного поведения в повседневной жизни.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Предметные результаты, формируемые в ходе изучения ОБЖ, должны быть обеспечены: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1)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 ценностях безопасного поведения для личности, общества, государства; знание правил безопасного поведения и способов их применения в собственном поведении;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2)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 возможных источниках опасности в различных условиях (в быту, на транспорте, в зонах наблюдения, в природной среде, в социуме, в цифровой среде); различные методы, связанные с последствиями и экстремальными ситуациями; знание порядка действий в экстремальных и чрезвычайных ситуациях;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3)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представленных о важности соблюдения правил дорожного движения всех участников, правил безопасности на транспорте; знание правил безопасного поведения при транспортировке, умение применять их на практике; знание порядка действий в устройствах, экстремальных и опасных условиях, установленных на транспорте;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4) знания о способах безопасного поведения в природной среде, умение применять их на практике; знание порядка действий при преодолении природной природы;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об этой безопасности, ценности бережного отношения к природе, разумного природопользования;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5) управление основами медицинских знаний: прекращение приема оказания первой помощи при неосложненных состояниях; применение мер профилактики инфекционных и неинфекционных заболеваний, сохранение психического здоровья;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 здоровом образе жизни и его роль в сохранении психического и физического здоровья, негативного отношения к вредным привычкам; знания о необходимых действиях при возникновении явлений биолого-социального характера;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6) знание основ безопасного, конструктивного общения; уметь различать опасные явления в социальном плане, в том числе криминального характера; уметь предупреждать опасные явления и противодействовать им;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нетерпимости к проявлениям войны в социальном мире;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7) знания о способах безопасного поведения в цифровой среде, умение применять их на практике; уметь распознавать опасности в цифровой среде (в том числе криминального характера, опасности реагирования в деструктивной деятельности) и противодействовать им;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8) знание основ пожарной безопасности, умение применять их на примере пожаров; знать порядок действий при угрозе пожара и пожарах в быту, зонах безопасности, на транспорте, в природной среде; знать права и обязанности граждан в области пожарной безопасности;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9)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об опасности и негативном влиянии на жизнь личности, общества, государства, экстремизма, терроризма; знание роли государства в борьбе с терроризмом; умение различать приемы обработки в экстремистскую и террористическую деятельность и противодействовать им; знание порядка действий при объявлении разного уровня террористической опасности; знание порядка действий при </w:t>
      </w: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угрозе совершения террористического акта, при совершении террористического акта, при начале контртеррористической операции;</w:t>
      </w:r>
      <w:proofErr w:type="gramEnd"/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10) 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 роли России в современном мире, угрозах военного характера, роли вооружённых сил в мире; знание основ устойчивости государства и воинской службы, права и права гражданина в области гражданской квалификации; знание действий при сигналах природного потенциала;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11) знание основ государственной политики в области защиты населения и территории от случайных событий, происходящих в реальном времени; знание задач и основное управление организацией, единая система реагирования и устранения последствий возникающих ситуаций, права и ответственность гражданина в этой области;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 </w:t>
      </w:r>
      <w:proofErr w:type="spell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представлений о роли государства, общества и личности в обеспечении безопасности.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128.4.5.3. Достижения результатов освоения программы ОБЖ сторожевого способа включения указанной в программе предметных результатов освоения модулей ОБЖ.</w:t>
      </w:r>
    </w:p>
    <w:p w:rsidR="002E3B67" w:rsidRPr="002E3B67" w:rsidRDefault="002E3B67" w:rsidP="002E3B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128.4.5.4. Образовательная организация самостоятельно </w:t>
      </w:r>
      <w:proofErr w:type="gramStart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определяет последовательность циклов для обучения обучается</w:t>
      </w:r>
      <w:proofErr w:type="gramEnd"/>
      <w:r w:rsidRPr="002E3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модулям ОБЖ.</w:t>
      </w:r>
    </w:p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968"/>
        <w:gridCol w:w="652"/>
        <w:gridCol w:w="2204"/>
        <w:gridCol w:w="30"/>
        <w:gridCol w:w="1984"/>
        <w:gridCol w:w="3744"/>
      </w:tblGrid>
      <w:tr w:rsidR="002E3B67" w:rsidRPr="002E3B67" w:rsidTr="002E3B6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E3B67" w:rsidRPr="002E3B67" w:rsidTr="002E3B6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Модуль «Основы комплексной безопасности»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безопасности жизнедеятельности населения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реагирования молодежи в противозаконной и антиобщественной деятельности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на транспорте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Модуль «Основы защиты государства»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Правовые основы подготовки граждан к военной службе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Модуль «Военно-профессиональная деятельность»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воинской профессии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Модуль «Защита населения Российской Федерации от конфликтов и предупреждений ситуаций»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защиты населения от стихийных бедствий и стихийных бедствий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Модуль «Безопасность в природной среде и экологическая безопасность»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правила безопасного поведения на природе и </w:t>
            </w: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экологической безопасности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Модуль «Основы противодействия экстремизму и терроризму»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- угроза обществу и каждому человеку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Модуль «Основы здорового образа жизни»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как средство обеспечения защиты личности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8. Модуль «Основы медицинских знаний и оказание первой помощи»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основ медицинских знаний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7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9. Модуль «Элементы начальной военной подготовки»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6759"/>
        <w:gridCol w:w="652"/>
        <w:gridCol w:w="1814"/>
        <w:gridCol w:w="1870"/>
        <w:gridCol w:w="3506"/>
      </w:tblGrid>
      <w:tr w:rsidR="002E3B67" w:rsidRPr="002E3B67" w:rsidTr="002E3B6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E3B67" w:rsidRPr="002E3B67" w:rsidTr="002E3B6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Модуль «Основы комплексной безопасности»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различных видах транспорта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гостях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и финансовая безопасность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общественных местах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Модуль «Защита населения Российской Федерации от конфликтов и предупреждений ситуаций»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государственной защиты населения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Модуль «Основы противодействия экстремизму и терроризму»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на современном этапе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с угрозой экстремистской и террористической опасности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Модуль «Основы здорового образа жизни»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Наркотизм – одно из важнейших положений общественного здравоохранения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 Модуль «Основы медицинских знаний и оказание первой помощи»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и правила ее оказания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Модуль «Основы защиты государства»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Вооруженные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6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Модуль «Военно-профессиональная деятельность»</w:t>
            </w: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0" w:type="auto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172"/>
        <w:gridCol w:w="652"/>
        <w:gridCol w:w="739"/>
        <w:gridCol w:w="850"/>
        <w:gridCol w:w="993"/>
        <w:gridCol w:w="1559"/>
      </w:tblGrid>
      <w:tr w:rsidR="002E3B67" w:rsidRPr="002E3B67" w:rsidTr="002E3B67">
        <w:trPr>
          <w:tblHeader/>
          <w:tblCellSpacing w:w="15" w:type="dxa"/>
        </w:trPr>
        <w:tc>
          <w:tcPr>
            <w:tcW w:w="391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2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11" w:type="dxa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3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14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E3B67" w:rsidRPr="002E3B67" w:rsidTr="002E3B67">
        <w:trPr>
          <w:tblHeader/>
          <w:tblCellSpacing w:w="15" w:type="dxa"/>
        </w:trPr>
        <w:tc>
          <w:tcPr>
            <w:tcW w:w="391" w:type="dxa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63" w:type="dxa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Явные и скрытые опасности современных развлечений для подростков и молодёжи, а также опасность их применения в незаконных протестных акциях.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не стать лицом информационной войны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Законодательство Российской Федерации по обороне государства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Законодательство Российской Федерации о воинских обязанностях и военной службе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воинского учёта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Допризывная подготовка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Есть такая профессия - Родину антивирус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граждан по военно-учётным специальностям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Вооруженных Сил Российской Федерации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Ритуалы Вооружённых Сил Российской Федерации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законодательства Российской Федерации и основные направления по организации защиты населения от электронных устройств и возникновения ситуаций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Права, обязанности и ответственность гражданина в области защиты населения от освещения и возникновения ситуаций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опасности в природной среде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Экологическая безопасность и охрана окружающей среды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защиты и отражения экологических опасностей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направления экстремизма и терроризма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 и ответственности граждан в этой области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противодействие экстремизму и терроризму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государства при обсуждении угрозы террористической опасности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Преимущества здорового образа жизни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санитарно-эпидемиологического здоровья населения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Неинфекционные и инфекционные заболевания и их профилактика.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при реагировании на биолого-социальные чрезвычайные ситуации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подготовка и воинское приветствие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Оружие пехотинца и правила обращения с ним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в нынешнем общевойсковом бою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391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2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563" w:type="dxa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7" w:type="dxa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E3B67" w:rsidRPr="002E3B67" w:rsidRDefault="002E3B67" w:rsidP="002E3B6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E3B6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080"/>
        <w:gridCol w:w="892"/>
        <w:gridCol w:w="579"/>
        <w:gridCol w:w="850"/>
        <w:gridCol w:w="993"/>
        <w:gridCol w:w="1701"/>
      </w:tblGrid>
      <w:tr w:rsidR="002E3B67" w:rsidRPr="002E3B67" w:rsidTr="002E3B67">
        <w:trPr>
          <w:tblHeader/>
          <w:tblCellSpacing w:w="15" w:type="dxa"/>
        </w:trPr>
        <w:tc>
          <w:tcPr>
            <w:tcW w:w="403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0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91" w:type="dxa"/>
            <w:gridSpan w:val="3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3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56" w:type="dxa"/>
            <w:vMerge w:val="restart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E3B67" w:rsidRPr="002E3B67" w:rsidTr="002E3B67">
        <w:trPr>
          <w:tblHeader/>
          <w:tblCellSpacing w:w="15" w:type="dxa"/>
        </w:trPr>
        <w:tc>
          <w:tcPr>
            <w:tcW w:w="403" w:type="dxa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63" w:type="dxa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дорожных знаков и сигнальных разметок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и правила обращения с применением бытовой химии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Аварии на коммунальных предприятиях жизнеобеспечения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информационной и финансовой безопасности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пользователя, в том числе при совершении покупок в Интернете.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общественных местах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действий при попадании в опасную ситуацию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Стадии развития конфликтных ситуаций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Факторы, содействие и последствия эскалации конфликта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Составляющие государственную систему по защите населения от электричества и аварийных ситуаций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Прогнозирование и мониторинг событий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оборона и основные ее задачи на современном этапе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Нормативно-правовые документы, регулирующие меры по борьбе с терроризмом и экстремизмом в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Возможности противодействия и реагирования в экстремистскую и террористическую деятельность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по безопасному поведению при угрозах и в случае совершения террористических актов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наркотизма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первой помощи залог спасения жизни и здоровья пострадавших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при различных неотложных состояниях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условия </w:t>
            </w:r>
            <w:proofErr w:type="spellStart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перевозкикм</w:t>
            </w:r>
            <w:proofErr w:type="spellEnd"/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(транспортировки) осужденных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Страницы военной истории России и дни воинской славы (победные дни) </w:t>
            </w: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Стратегические приоритеты помощи и источник угрозы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Структура вооруженных сил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 виды вооружений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Воинские должности, звания и военная форма одежды, а также различия знаков военнослужащих вооруженных сил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вооруженных сил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Модернизация вооружения, военной и военной техники в Вооружённых Силах Российской Федерации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0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50" w:type="dxa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Альтернативная гражданская служба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3B67" w:rsidRPr="002E3B67" w:rsidTr="002E3B67">
        <w:trPr>
          <w:tblCellSpacing w:w="15" w:type="dxa"/>
        </w:trPr>
        <w:tc>
          <w:tcPr>
            <w:tcW w:w="4483" w:type="dxa"/>
            <w:gridSpan w:val="2"/>
            <w:hideMark/>
          </w:tcPr>
          <w:p w:rsidR="002E3B67" w:rsidRPr="002E3B67" w:rsidRDefault="002E3B67" w:rsidP="002E3B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62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9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2E3B67" w:rsidRPr="002E3B67" w:rsidRDefault="002E3B67" w:rsidP="002E3B6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3B6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9" w:type="dxa"/>
            <w:gridSpan w:val="2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E3B67" w:rsidRPr="002E3B67" w:rsidRDefault="002E3B67" w:rsidP="002E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3594C" w:rsidRPr="0073594C" w:rsidRDefault="002E3B67" w:rsidP="0073594C">
      <w:pPr>
        <w:pStyle w:val="230"/>
        <w:keepNext/>
        <w:keepLines/>
        <w:shd w:val="clear" w:color="auto" w:fill="auto"/>
        <w:spacing w:line="270" w:lineRule="exact"/>
        <w:ind w:left="120"/>
        <w:rPr>
          <w:rFonts w:eastAsia="Arial Unicode MS"/>
          <w:lang w:val="x-none" w:eastAsia="x-none"/>
        </w:rPr>
      </w:pPr>
      <w:r w:rsidRPr="002E3B67">
        <w:rPr>
          <w:rFonts w:eastAsia="Times New Roman"/>
          <w:color w:val="333333"/>
          <w:lang w:eastAsia="ru-RU"/>
        </w:rPr>
        <w:t>​‌</w:t>
      </w:r>
      <w:r w:rsidRPr="002E3B67">
        <w:rPr>
          <w:rFonts w:eastAsia="Times New Roman"/>
          <w:color w:val="333333"/>
          <w:sz w:val="21"/>
          <w:szCs w:val="21"/>
          <w:lang w:eastAsia="ru-RU"/>
        </w:rPr>
        <w:t>‌​</w:t>
      </w:r>
      <w:bookmarkStart w:id="0" w:name="bookmark1"/>
      <w:r w:rsidR="0073594C" w:rsidRPr="0073594C">
        <w:rPr>
          <w:rFonts w:eastAsia="Arial Unicode MS"/>
          <w:lang w:val="x-none" w:eastAsia="x-none"/>
        </w:rPr>
        <w:t>1. Нормативное обеспечение образовательного процесса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885"/>
        <w:gridCol w:w="1694"/>
        <w:gridCol w:w="2011"/>
      </w:tblGrid>
      <w:tr w:rsidR="0073594C" w:rsidRPr="0073594C" w:rsidTr="000F33D5">
        <w:trPr>
          <w:trHeight w:val="5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0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5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ОБЖ-ОВС (8,10-11 классы)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3</w:t>
            </w:r>
          </w:p>
        </w:tc>
      </w:tr>
      <w:tr w:rsidR="0073594C" w:rsidRPr="0073594C" w:rsidTr="000F33D5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1</w:t>
            </w:r>
          </w:p>
        </w:tc>
      </w:tr>
      <w:tr w:rsidR="0073594C" w:rsidRPr="0073594C" w:rsidTr="000F33D5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Программы кружков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2</w:t>
            </w:r>
          </w:p>
        </w:tc>
      </w:tr>
      <w:tr w:rsidR="0073594C" w:rsidRPr="0073594C" w:rsidTr="000F33D5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508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6</w:t>
            </w:r>
          </w:p>
        </w:tc>
      </w:tr>
    </w:tbl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594C" w:rsidRPr="0073594C" w:rsidRDefault="0073594C" w:rsidP="0073594C">
      <w:pPr>
        <w:keepNext/>
        <w:keepLines/>
        <w:spacing w:after="0" w:line="240" w:lineRule="auto"/>
        <w:ind w:left="120" w:right="220"/>
        <w:jc w:val="both"/>
        <w:outlineLvl w:val="1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bookmarkStart w:id="1" w:name="bookmark2"/>
    </w:p>
    <w:p w:rsidR="0073594C" w:rsidRPr="0073594C" w:rsidRDefault="0073594C" w:rsidP="0073594C">
      <w:pPr>
        <w:keepNext/>
        <w:keepLines/>
        <w:spacing w:after="0" w:line="240" w:lineRule="auto"/>
        <w:ind w:left="120" w:right="220"/>
        <w:jc w:val="both"/>
        <w:outlineLvl w:val="1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 w:rsidRPr="0073594C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t>2. Оснащение кабинета методическими и дидактическими материала</w:t>
      </w:r>
      <w:r w:rsidRPr="0073594C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softHyphen/>
        <w:t>ми, обеспечивающими осуществление индивидуального</w:t>
      </w:r>
      <w:r w:rsidRPr="0073594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и</w:t>
      </w:r>
      <w:r w:rsidRPr="0073594C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t xml:space="preserve"> дифференциро</w:t>
      </w:r>
      <w:r w:rsidRPr="0073594C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softHyphen/>
        <w:t>ванного подхода в обучении</w:t>
      </w:r>
      <w:bookmarkEnd w:id="1"/>
    </w:p>
    <w:tbl>
      <w:tblPr>
        <w:tblW w:w="101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071"/>
        <w:gridCol w:w="1694"/>
        <w:gridCol w:w="1786"/>
      </w:tblGrid>
      <w:tr w:rsidR="0073594C" w:rsidRPr="0073594C" w:rsidTr="000F33D5">
        <w:trPr>
          <w:trHeight w:val="53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2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8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Дидактические и раздаточные материалы по основным разделам ОБЖ-ОВС (в электронном виде)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right="76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5</w:t>
            </w:r>
          </w:p>
        </w:tc>
      </w:tr>
      <w:tr w:rsidR="0073594C" w:rsidRPr="0073594C" w:rsidTr="000F33D5">
        <w:trPr>
          <w:trHeight w:val="56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Материалы по внеклассной работе (положение, планы, приказы, отчеты - по школе)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right="76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73594C" w:rsidRPr="0073594C" w:rsidTr="000F33D5">
        <w:trPr>
          <w:trHeight w:val="3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right="760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</w:tr>
    </w:tbl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47"/>
        <w:tblW w:w="10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949"/>
        <w:gridCol w:w="1701"/>
        <w:gridCol w:w="851"/>
        <w:gridCol w:w="1013"/>
      </w:tblGrid>
      <w:tr w:rsidR="0073594C" w:rsidRPr="0073594C" w:rsidTr="000F33D5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spacing w:after="0" w:line="240" w:lineRule="auto"/>
              <w:ind w:left="152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24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  <w:t>Наличие ТСО: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73594C" w:rsidRPr="0073594C" w:rsidTr="000F33D5">
        <w:trPr>
          <w:trHeight w:val="2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2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94C" w:rsidRPr="0073594C" w:rsidTr="000F33D5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hd w:val="clear" w:color="auto" w:fill="FFFFFF"/>
              <w:spacing w:after="60" w:line="240" w:lineRule="atLeast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Мультимедиа оборудование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hd w:val="clear" w:color="auto" w:fill="FFFFFF"/>
              <w:spacing w:before="60" w:after="0" w:line="240" w:lineRule="atLeast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Средства телекоммуникаций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firstLine="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firstLine="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firstLine="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Цифровая видео и фотокамера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78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экранно-звуковых пособий (презентации, видеофильмы, слайды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594C" w:rsidRPr="0073594C" w:rsidTr="000F33D5">
        <w:trPr>
          <w:trHeight w:val="250"/>
        </w:trPr>
        <w:tc>
          <w:tcPr>
            <w:tcW w:w="100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* - подчеркнуть</w:t>
            </w: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вид</w:t>
            </w:r>
            <w:r w:rsidRPr="0073594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ТСО (</w:t>
            </w:r>
            <w:proofErr w:type="spellStart"/>
            <w:r w:rsidRPr="0073594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пп</w:t>
            </w:r>
            <w:proofErr w:type="spellEnd"/>
            <w:r w:rsidRPr="0073594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 1.2</w:t>
            </w: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-2.),</w:t>
            </w:r>
            <w:r w:rsidRPr="0073594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имеющийся в кабинете</w:t>
            </w:r>
          </w:p>
        </w:tc>
      </w:tr>
    </w:tbl>
    <w:p w:rsidR="0073594C" w:rsidRPr="0073594C" w:rsidRDefault="0073594C" w:rsidP="0073594C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594C" w:rsidRPr="0073594C" w:rsidRDefault="0073594C" w:rsidP="0073594C">
      <w:pPr>
        <w:framePr w:w="4066" w:wrap="notBeside" w:vAnchor="text" w:hAnchor="page" w:x="1606" w:y="2"/>
        <w:spacing w:after="0" w:line="240" w:lineRule="exact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 w:rsidRPr="0073594C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t>3. Оснащение кабинета оборудованием</w:t>
      </w:r>
    </w:p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893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957"/>
        <w:gridCol w:w="1694"/>
        <w:gridCol w:w="1752"/>
      </w:tblGrid>
      <w:tr w:rsidR="0073594C" w:rsidRPr="0073594C" w:rsidTr="000F33D5">
        <w:trPr>
          <w:trHeight w:val="1150"/>
          <w:jc w:val="center"/>
        </w:trPr>
        <w:tc>
          <w:tcPr>
            <w:tcW w:w="989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60" w:line="240" w:lineRule="auto"/>
              <w:ind w:left="100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59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 помещению кабинета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hd w:val="clear" w:color="auto" w:fill="FFFFFF"/>
              <w:spacing w:after="240" w:line="24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</w:t>
            </w:r>
            <w:r w:rsidRPr="0073594C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 разрешении проведения занятий в кабинет ОБЖ-ОВС________________________________                                                                                              (</w:t>
            </w:r>
            <w:proofErr w:type="gram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/не имеется)</w:t>
            </w:r>
          </w:p>
        </w:tc>
      </w:tr>
      <w:tr w:rsidR="0073594C" w:rsidRPr="0073594C" w:rsidTr="000F33D5">
        <w:trPr>
          <w:trHeight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Площадь кабинета (не менее нормы)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Освещенность кабинета (не менее нормы)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Электроснабжение, соответствующее требованиям элек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тробезопасности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обеспечен водоснабжением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5044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trHeight w:val="576"/>
          <w:jc w:val="center"/>
        </w:trPr>
        <w:tc>
          <w:tcPr>
            <w:tcW w:w="9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3594C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Организация рабочих мест учителя, и учащихся</w:t>
            </w:r>
          </w:p>
        </w:tc>
      </w:tr>
      <w:tr w:rsidR="0073594C" w:rsidRPr="0073594C" w:rsidTr="000F33D5">
        <w:trPr>
          <w:trHeight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демонстрационного стола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8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рабочего места учащихся. Соответствие мебели и ее размещение санитарно-гигиеническим нор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мам.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4C" w:rsidRPr="0073594C" w:rsidTr="000F33D5">
        <w:trPr>
          <w:trHeight w:val="658"/>
          <w:jc w:val="center"/>
        </w:trPr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техники безопасности</w:t>
            </w:r>
          </w:p>
        </w:tc>
      </w:tr>
      <w:tr w:rsidR="0073594C" w:rsidRPr="0073594C" w:rsidTr="000F33D5">
        <w:trPr>
          <w:trHeight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средств первичного пожаротушения (огнету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шители: химический пенный и порошковый)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69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Аптечка, укомплектованная необходимыми материалами и памятка по оказанию первой медицинской помощи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trHeight w:val="581"/>
          <w:jc w:val="center"/>
        </w:trPr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Размещение и хранение </w:t>
            </w:r>
            <w:proofErr w:type="gramStart"/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учебного</w:t>
            </w:r>
            <w:proofErr w:type="gramEnd"/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оборудование </w:t>
            </w:r>
          </w:p>
        </w:tc>
      </w:tr>
      <w:tr w:rsidR="0073594C" w:rsidRPr="0073594C" w:rsidTr="000F33D5">
        <w:trPr>
          <w:trHeight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5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 лабораторной комнате шкафов для хранения демонстрационного оборудования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trHeight w:val="54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Демонстрационное оборудование размещено в шкафах по разделам курса ОБЖ-ОВС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594C" w:rsidRPr="0073594C" w:rsidTr="000F33D5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8" w:lineRule="exact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классе (лаборатории) размещены шкафы для хранения лабораторного оборудования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trHeight w:val="2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9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5690"/>
        <w:gridCol w:w="142"/>
        <w:gridCol w:w="1743"/>
        <w:gridCol w:w="1795"/>
      </w:tblGrid>
      <w:tr w:rsidR="0073594C" w:rsidRPr="0073594C" w:rsidTr="000F33D5">
        <w:trPr>
          <w:trHeight w:val="278"/>
          <w:jc w:val="center"/>
        </w:trPr>
        <w:tc>
          <w:tcPr>
            <w:tcW w:w="99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8. Оформление кабинета</w:t>
            </w:r>
          </w:p>
        </w:tc>
      </w:tr>
      <w:tr w:rsidR="0073594C" w:rsidRPr="0073594C" w:rsidTr="000F33D5">
        <w:trPr>
          <w:trHeight w:val="4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стендов по Гражданской обороне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стендов по Основам медицинских знаний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стендов по Основам военной службы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текста Военной присяги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государственных атрибутов России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стенда Ордена и медали России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594C" w:rsidRPr="0073594C" w:rsidTr="000F33D5">
        <w:trPr>
          <w:trHeight w:val="566"/>
          <w:jc w:val="center"/>
        </w:trPr>
        <w:tc>
          <w:tcPr>
            <w:tcW w:w="9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9. Библиотечный фонд кабинета</w:t>
            </w:r>
          </w:p>
        </w:tc>
      </w:tr>
      <w:tr w:rsidR="0073594C" w:rsidRPr="0073594C" w:rsidTr="000F33D5">
        <w:trPr>
          <w:trHeight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Комплект учебников по ОБЖ-ОВС (8 класс 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Комплект учебников по ОБЖ-ОВС (10  класс  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Комплект учебников по ОБЖ-ОВС (11  класс  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Учебник «Основы медицинских знаний» (25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Общевоинские уставы  ВС РФ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Наставление по стрелковому делу: основы стрельбы из стрелкового оружия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Наставление по стрелковому делу: </w:t>
            </w:r>
            <w:smartTag w:uri="urn:schemas-microsoft-com:office:smarttags" w:element="metricconverter">
              <w:smartTagPr>
                <w:attr w:name="ProductID" w:val="7.62 мм"/>
              </w:smartTagPr>
              <w:r w:rsidRPr="0073594C">
                <w:rPr>
                  <w:rFonts w:ascii="Times New Roman" w:eastAsia="Arial Unicode MS" w:hAnsi="Times New Roman" w:cs="Times New Roman"/>
                  <w:sz w:val="24"/>
                  <w:szCs w:val="24"/>
                  <w:lang w:eastAsia="ru-RU"/>
                </w:rPr>
                <w:t>7.62 мм</w:t>
              </w:r>
            </w:smartTag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модернизи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рованный автомат Калашникова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Закон РФ «О воинской обязанности и военной службе»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Закон РФ «О гражданской обороне»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Закон РФ «О защите населения и территорий от чрезвы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чайных ситуаций природного и техногенного характера»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Закон РФ «О пожарной безопасности» (1шт.)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46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Плакаты (или в электронном варианте)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и правила стрельбы из стрелкового оружия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Индивидуальные средства защиты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Прибор радиационной разведки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Прибор химической разведки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организации несения внутренней службы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строевой подготовке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гражданской обороне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Противогазы (25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Респираторы (10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Общевойсковой защитный комплект (ОЗК) (1 </w:t>
            </w:r>
            <w:proofErr w:type="spell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Легкий защитный костюм Л 1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Носилки санитарные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Лямки носилочные (1 комплект)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Ватно-марлевые повязки (25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248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ВПХР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ДП-5 (1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Макет убежища в разрезе (1 шт.) (в электронном виде)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Компас (12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Транспортир (12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Визирная линейка (12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Бинты марлевые 1 </w:t>
            </w:r>
            <w:proofErr w:type="gram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15 (12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trHeight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Вата не стерильная 50 гр. (10 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594C" w:rsidRPr="0073594C" w:rsidRDefault="0073594C" w:rsidP="007359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094"/>
        <w:gridCol w:w="1810"/>
        <w:gridCol w:w="47"/>
        <w:gridCol w:w="720"/>
        <w:gridCol w:w="898"/>
        <w:gridCol w:w="36"/>
        <w:gridCol w:w="20"/>
        <w:gridCol w:w="1758"/>
        <w:gridCol w:w="56"/>
      </w:tblGrid>
      <w:tr w:rsidR="0073594C" w:rsidRPr="0073594C" w:rsidTr="000F33D5">
        <w:trPr>
          <w:gridAfter w:val="1"/>
          <w:wAfter w:w="56" w:type="dxa"/>
          <w:trHeight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Жгуты кровоостанавливающие резиновые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Косынки перевязочные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Клеенки компрессорные или полиэтиленовые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Ножницы для перевязочного материала (1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Повязки малые стерильные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Повязки большие стерильные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Аптечки индивидуальные (АИ-2) (12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Противохимический пакет (10 шт.)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2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Шинный материал (плотные куски картона, рейки длинной 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3594C">
                <w:rPr>
                  <w:rFonts w:ascii="Times New Roman" w:eastAsia="Arial Unicode MS" w:hAnsi="Times New Roman" w:cs="Times New Roman"/>
                  <w:sz w:val="24"/>
                  <w:szCs w:val="24"/>
                  <w:lang w:eastAsia="ru-RU"/>
                </w:rPr>
                <w:t>1.5 м</w:t>
              </w:r>
            </w:smartTag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- 12 шт., длинной 70-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3594C">
                <w:rPr>
                  <w:rFonts w:ascii="Times New Roman" w:eastAsia="Arial Unicode MS" w:hAnsi="Times New Roman" w:cs="Times New Roman"/>
                  <w:sz w:val="24"/>
                  <w:szCs w:val="24"/>
                  <w:lang w:eastAsia="ru-RU"/>
                </w:rPr>
                <w:t>90 см</w:t>
              </w:r>
            </w:smartTag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- 12 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4C" w:rsidRPr="0073594C" w:rsidTr="000F33D5">
        <w:trPr>
          <w:gridAfter w:val="1"/>
          <w:wAfter w:w="56" w:type="dxa"/>
          <w:trHeight w:val="35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Шина </w:t>
            </w:r>
            <w:proofErr w:type="spell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Дитрихса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Проволочные шины (для верхних и нижних конечностей)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Макет-тренажер для оказания первой помощи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594C" w:rsidRPr="0073594C" w:rsidTr="000F33D5">
        <w:trPr>
          <w:gridAfter w:val="1"/>
          <w:wAfter w:w="56" w:type="dxa"/>
          <w:trHeight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макетов АКМ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(за 3 шт.),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 3 баллов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gridAfter w:val="1"/>
          <w:wAfter w:w="56" w:type="dxa"/>
          <w:trHeight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пневматических винтовок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(за 3 шт.),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 3 баллов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4C" w:rsidRPr="0073594C" w:rsidTr="000F33D5">
        <w:trPr>
          <w:gridAfter w:val="1"/>
          <w:wAfter w:w="56" w:type="dxa"/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Итого: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3594C" w:rsidRPr="0073594C" w:rsidTr="000F33D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Общие вопросы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4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Фактическое </w:t>
            </w:r>
          </w:p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(указать, за что даны баллы)</w:t>
            </w:r>
          </w:p>
        </w:tc>
      </w:tr>
      <w:tr w:rsidR="0073594C" w:rsidRPr="0073594C" w:rsidTr="000F33D5">
        <w:trPr>
          <w:gridAfter w:val="1"/>
          <w:wAfter w:w="56" w:type="dxa"/>
          <w:trHeight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Эстетичность оформления кабинета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594C" w:rsidRPr="0073594C" w:rsidTr="000F33D5">
        <w:trPr>
          <w:gridAfter w:val="1"/>
          <w:wAfter w:w="56" w:type="dxa"/>
          <w:trHeight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стенда для сменных материа</w:t>
            </w: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4C" w:rsidRPr="0073594C" w:rsidTr="000F33D5">
        <w:trPr>
          <w:gridAfter w:val="1"/>
          <w:wAfter w:w="56" w:type="dxa"/>
          <w:trHeight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Программы курсов по выбору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3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Элективные курсы 10-11 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4C" w:rsidRPr="0073594C" w:rsidTr="000F33D5">
        <w:trPr>
          <w:gridAfter w:val="1"/>
          <w:wAfter w:w="56" w:type="dxa"/>
          <w:trHeight w:val="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594C" w:rsidRPr="0073594C" w:rsidTr="000F33D5">
        <w:trPr>
          <w:trHeight w:val="518"/>
          <w:jc w:val="center"/>
        </w:trPr>
        <w:tc>
          <w:tcPr>
            <w:tcW w:w="6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7359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кабинета определяется по следующей шкале: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594C" w:rsidRPr="0073594C" w:rsidRDefault="0073594C" w:rsidP="0073594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3B67" w:rsidRPr="002E3B67" w:rsidRDefault="002E3B67" w:rsidP="002E3B67">
      <w:pPr>
        <w:tabs>
          <w:tab w:val="left" w:pos="1260"/>
        </w:tabs>
        <w:ind w:left="-993" w:right="-144"/>
        <w:jc w:val="both"/>
        <w:rPr>
          <w:rFonts w:ascii="Times New Roman" w:eastAsia="Calibri" w:hAnsi="Times New Roman" w:cs="Times New Roman"/>
        </w:rPr>
      </w:pPr>
      <w:r w:rsidRPr="002E3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2E3B67">
        <w:rPr>
          <w:rFonts w:ascii="Times New Roman" w:eastAsia="Calibri" w:hAnsi="Times New Roman" w:cs="Times New Roman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2E3B67">
        <w:rPr>
          <w:rFonts w:ascii="Times New Roman" w:eastAsia="Calibri" w:hAnsi="Times New Roman" w:cs="Times New Roman"/>
        </w:rPr>
        <w:t>многопрофильностью</w:t>
      </w:r>
      <w:proofErr w:type="spellEnd"/>
      <w:r w:rsidRPr="002E3B67">
        <w:rPr>
          <w:rFonts w:ascii="Times New Roman" w:eastAsia="Calibri" w:hAnsi="Times New Roman" w:cs="Times New Roman"/>
        </w:rPr>
        <w:t xml:space="preserve"> и практической направленностью. 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 Преподавателю ОБЖ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преподавателя ОБЖ должен включать содержание предметной области «Физическая культура и основы безопасности жизнедеятельности», представленное текстовыми, ауди</w:t>
      </w:r>
      <w:proofErr w:type="gramStart"/>
      <w:r w:rsidRPr="002E3B67">
        <w:rPr>
          <w:rFonts w:ascii="Times New Roman" w:eastAsia="Calibri" w:hAnsi="Times New Roman" w:cs="Times New Roman"/>
        </w:rPr>
        <w:t>о-</w:t>
      </w:r>
      <w:proofErr w:type="gramEnd"/>
      <w:r w:rsidRPr="002E3B67">
        <w:rPr>
          <w:rFonts w:ascii="Times New Roman" w:eastAsia="Calibri" w:hAnsi="Times New Roman" w:cs="Times New Roman"/>
        </w:rPr>
        <w:t xml:space="preserve"> и видео-файлами, графикой (картинки, фото, чертежи, элементы интерфейса). Кабинет ОБЖ предназначен для проведения занятий с </w:t>
      </w:r>
      <w:proofErr w:type="gramStart"/>
      <w:r w:rsidRPr="002E3B67">
        <w:rPr>
          <w:rFonts w:ascii="Times New Roman" w:eastAsia="Calibri" w:hAnsi="Times New Roman" w:cs="Times New Roman"/>
        </w:rPr>
        <w:t>обучающимися</w:t>
      </w:r>
      <w:proofErr w:type="gramEnd"/>
      <w:r w:rsidRPr="002E3B67">
        <w:rPr>
          <w:rFonts w:ascii="Times New Roman" w:eastAsia="Calibri" w:hAnsi="Times New Roman" w:cs="Times New Roman"/>
        </w:rPr>
        <w:t xml:space="preserve"> по курсу, самостоятельной подготовки школьников, а также проведения кружковой (факультативной) работы во внеурочное время. Он должен включать класс, в котором проводятся занятия по курсу и дисциплине, а также лаборантскую комнату. </w:t>
      </w:r>
    </w:p>
    <w:p w:rsidR="002E3B67" w:rsidRPr="002E3B67" w:rsidRDefault="002E3B67" w:rsidP="002E3B67">
      <w:pPr>
        <w:tabs>
          <w:tab w:val="left" w:pos="1260"/>
        </w:tabs>
        <w:ind w:left="-993" w:right="-144"/>
        <w:jc w:val="both"/>
        <w:rPr>
          <w:rFonts w:ascii="Times New Roman" w:eastAsia="Calibri" w:hAnsi="Times New Roman" w:cs="Times New Roman"/>
        </w:rPr>
      </w:pPr>
      <w:proofErr w:type="gramStart"/>
      <w:r w:rsidRPr="002E3B67">
        <w:rPr>
          <w:rFonts w:ascii="Times New Roman" w:eastAsia="Calibri" w:hAnsi="Times New Roman" w:cs="Times New Roman"/>
        </w:rPr>
        <w:lastRenderedPageBreak/>
        <w:t xml:space="preserve">В </w:t>
      </w:r>
      <w:r w:rsidRPr="002E3B67">
        <w:rPr>
          <w:rFonts w:ascii="Times New Roman" w:eastAsia="Calibri" w:hAnsi="Times New Roman" w:cs="Times New Roman"/>
          <w:i/>
        </w:rPr>
        <w:t>классе</w:t>
      </w:r>
      <w:r w:rsidRPr="002E3B67">
        <w:rPr>
          <w:rFonts w:ascii="Times New Roman" w:eastAsia="Calibri" w:hAnsi="Times New Roman" w:cs="Times New Roman"/>
        </w:rPr>
        <w:t xml:space="preserve"> размещаются средства оснащения, необходимые для доведения до обучающихся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проведения текущих занятий. </w:t>
      </w:r>
      <w:proofErr w:type="gramEnd"/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B67" w:rsidRPr="002E3B67" w:rsidRDefault="002E3B67" w:rsidP="002E3B67">
      <w:pPr>
        <w:tabs>
          <w:tab w:val="center" w:pos="4677"/>
          <w:tab w:val="right" w:pos="9355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>Периодические издания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Азбука безопасности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Подшивка журнала ОБЖ. Основы безопасности жизни.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Научно-методический и информационный журнал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Информационно-методическое издание  для преподавателей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Защитник Отечества безопасность  каждого гражданина</w:t>
      </w:r>
    </w:p>
    <w:p w:rsidR="002E3B67" w:rsidRPr="002E3B67" w:rsidRDefault="002E3B67" w:rsidP="002E3B67">
      <w:pPr>
        <w:numPr>
          <w:ilvl w:val="0"/>
          <w:numId w:val="3"/>
        </w:numPr>
        <w:tabs>
          <w:tab w:val="left" w:pos="5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На службе Отечеству</w:t>
      </w:r>
    </w:p>
    <w:p w:rsidR="002E3B67" w:rsidRPr="002E3B67" w:rsidRDefault="002E3B67" w:rsidP="002E3B6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Уставы  Вооруженных Сил</w:t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Таблицы  по антитеррористической безопасности</w:t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Правила поведения при пожаре в образовательном учреждении.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2.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Основные понятия законодательства.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3.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Связь в экстренных случаях.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4.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Цели и субъекты борьбы с терроризмом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5.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Государственная  антитеррористическая система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6.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Способы действия террористов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7.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Меры предупреждения терактов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8.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Функции субъектов борьбы терроризмом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9.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Профилактические  меры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10.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Обязанности должностных лиц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11.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Признаки наличия взрывных устройств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12.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Мины-ловушки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13.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Вероятные  места закладки взрывных устройств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14.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Признаки взрывного  устройства на теле человека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15.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Порядок действий при угрозе взрыва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Порядок действий  при поступлении угрозы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19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Безопасные зоны эвакуации людей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 xml:space="preserve">Таблицы « Строевые приёмы стрельбы» 10-11 </w:t>
      </w:r>
      <w:proofErr w:type="spellStart"/>
      <w:r w:rsidRPr="002E3B6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Строевые приёмы на месте с автоматом.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2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Стрелковое вооружение армии ФРГ и Великобритании.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3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Выход из строя и подход к начальнику.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4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Средства борьбы, применяемые в бою.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5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Характеристика современного боя.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6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Отдача оружия.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7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Упражнения стрельб.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8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Устройство автоматов.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9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Боевые свойства, устройство и метание гранат.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10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Производство стрельбы и её прекращение.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Основы медицинской помощи</w:t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1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Первая медицинская помощь пострадавшим и ее значение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2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Первая медицинская при отравлениях аварийн</w:t>
      </w:r>
      <w:proofErr w:type="gramStart"/>
      <w:r w:rsidRPr="002E3B6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E3B67">
        <w:rPr>
          <w:rFonts w:ascii="Times New Roman" w:eastAsia="Calibri" w:hAnsi="Times New Roman" w:cs="Times New Roman"/>
          <w:sz w:val="24"/>
          <w:szCs w:val="24"/>
        </w:rPr>
        <w:t xml:space="preserve"> химически опасными веществами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3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Первая медицинская помощь при травмах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4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  <w:t>Первая медицинская помощь при утоплении</w:t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Учебная литература</w:t>
      </w:r>
    </w:p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306"/>
        <w:gridCol w:w="2218"/>
        <w:gridCol w:w="2886"/>
      </w:tblGrid>
      <w:tr w:rsidR="002E3B67" w:rsidRPr="002E3B67" w:rsidTr="00BB440C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E3B67" w:rsidRPr="002E3B67" w:rsidTr="00BB440C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и поурочное планирование по ОБЖ  10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left" w:pos="156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В.А.Шкенев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и поурочное планирование по ОБЖ   11 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Малов-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, А.Г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Москва      2008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О</w:t>
            </w:r>
            <w:proofErr w:type="gram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БЖ в шк</w:t>
            </w:r>
            <w:proofErr w:type="gram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Л.А.Акимова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Лутовина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А.М.Зуев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Оренбург Издательство ОГПУ    2010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соревнований по программе спартакиады допризывной молодёжи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Л.В.БайбородоваЮ.В.Индюков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Москва  «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»  2004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М.А.Ермакова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Оренбург Издательство ОГПУ    2009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gram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умиловаЕ.Ф.Таркова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 </w:t>
            </w:r>
          </w:p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«Учитель»  2007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образовательного учреждения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С.В.Петров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Москва «Издательство НЦ ЭНАС»  2006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терроризму «Школа против террора»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В.И.СимакинЕ.А.Печёрская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Кирилица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»  2006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А.М.Суздалева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О.Н.Федоренко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Е.Е.Лутовина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Оренбург Издательство ОГПУ    2010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жизнедеятельности. Секреты преподавания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Л.А.Тётушкина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«Учитель»  Волгоград   2009</w:t>
            </w:r>
          </w:p>
        </w:tc>
      </w:tr>
      <w:tr w:rsidR="002E3B67" w:rsidRPr="002E3B67" w:rsidTr="00BB440C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военной  службы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В.А.Васнев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Дрофа   Москва  2007</w:t>
            </w:r>
          </w:p>
        </w:tc>
      </w:tr>
    </w:tbl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E3B67" w:rsidRPr="002E3B67" w:rsidRDefault="002E3B67" w:rsidP="002E3B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Аудиовизуальные пособия</w:t>
      </w:r>
      <w:r w:rsidRPr="002E3B6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E3B67" w:rsidRPr="002E3B67" w:rsidRDefault="002E3B67" w:rsidP="002E3B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2E3B67" w:rsidRPr="002E3B67" w:rsidRDefault="002E3B67" w:rsidP="002E3B67">
      <w:pPr>
        <w:tabs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1203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81"/>
        <w:gridCol w:w="7800"/>
        <w:gridCol w:w="1586"/>
      </w:tblGrid>
      <w:tr w:rsidR="002E3B67" w:rsidRPr="002E3B67" w:rsidTr="00BB440C">
        <w:trPr>
          <w:cantSplit/>
          <w:trHeight w:val="5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Нравственность и здоровье. Формирование правильного взаимоотношения полов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left" w:pos="11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Заболевания, передаваемые половым путём. Психологическое состояние человека и причины самоубийств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в современном обществе. Законодательство о семье </w:t>
            </w:r>
          </w:p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Семья - ячейка общества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помощь при острой сердечной недостаточности, инсульте. Первая помощь при ранениях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травмах. Ушибы, растяжение связок, вывихи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Экстренная реанимационная помощь при остановке сердечной деятельности и прекращении дыхания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воинского учёта и его предназначение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подготовка граждан к военной службе. Добровольная подготовка граждан к военной службе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Освидетельствование граждан при первоначальной постановке на воинский учёт.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Войны в истории человечества и России. Военная служба - особый вид государственной службы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присяга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3B67" w:rsidRPr="002E3B67" w:rsidTr="00BB440C">
        <w:trPr>
          <w:cantSplit/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граждан по вопросам призыва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2E3B67" w:rsidRPr="002E3B67" w:rsidRDefault="002E3B67" w:rsidP="002E3B6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  <w:r w:rsidRPr="002E3B67">
        <w:rPr>
          <w:rFonts w:ascii="Times New Roman" w:eastAsia="Calibri" w:hAnsi="Times New Roman" w:cs="Times New Roman"/>
          <w:sz w:val="24"/>
          <w:szCs w:val="24"/>
        </w:rPr>
        <w:tab/>
      </w:r>
    </w:p>
    <w:p w:rsidR="002E3B67" w:rsidRPr="002E3B67" w:rsidRDefault="002E3B67" w:rsidP="002E3B67">
      <w:pPr>
        <w:rPr>
          <w:rFonts w:ascii="Times New Roman" w:eastAsia="Calibri" w:hAnsi="Times New Roman" w:cs="Times New Roman"/>
          <w:b/>
        </w:rPr>
      </w:pPr>
      <w:r w:rsidRPr="002E3B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2E3B67">
        <w:rPr>
          <w:rFonts w:ascii="Times New Roman" w:eastAsia="Calibri" w:hAnsi="Times New Roman" w:cs="Times New Roman"/>
          <w:b/>
        </w:rPr>
        <w:t>Оборудование для лабораторно – технических работ</w:t>
      </w:r>
    </w:p>
    <w:tbl>
      <w:tblPr>
        <w:tblW w:w="111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684"/>
        <w:gridCol w:w="4249"/>
        <w:gridCol w:w="1799"/>
      </w:tblGrid>
      <w:tr w:rsidR="002E3B67" w:rsidRPr="002E3B67" w:rsidTr="00BB440C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E3B6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E3B6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Название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 xml:space="preserve">Тема, раздел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Кол-во экз.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Противогазы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Средства индивидуальной защиты населения (</w:t>
            </w:r>
            <w:proofErr w:type="gramStart"/>
            <w:r w:rsidRPr="002E3B67">
              <w:rPr>
                <w:rFonts w:ascii="Times New Roman" w:eastAsia="Calibri" w:hAnsi="Times New Roman" w:cs="Times New Roman"/>
              </w:rPr>
              <w:t>СИЗ</w:t>
            </w:r>
            <w:proofErr w:type="gramEnd"/>
            <w:r w:rsidRPr="002E3B67">
              <w:rPr>
                <w:rFonts w:ascii="Times New Roman" w:eastAsia="Calibri" w:hAnsi="Times New Roman" w:cs="Times New Roman"/>
              </w:rPr>
              <w:t>), привила их использования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 xml:space="preserve">Респираторы 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ОЗК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67" w:rsidRPr="002E3B67" w:rsidRDefault="002E3B67" w:rsidP="002E3B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Макет автомата Калашникова (АК 74)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 xml:space="preserve">Мина противотанковая (учебная)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3B6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3B67" w:rsidRPr="002E3B67" w:rsidTr="00BB44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B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B67">
              <w:rPr>
                <w:rFonts w:ascii="Times New Roman" w:eastAsia="Calibri" w:hAnsi="Times New Roman" w:cs="Times New Roman"/>
                <w:sz w:val="20"/>
                <w:szCs w:val="20"/>
              </w:rPr>
              <w:t>Пневматические винтовки.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7" w:rsidRPr="002E3B67" w:rsidRDefault="002E3B67" w:rsidP="002E3B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B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2E3B67" w:rsidRPr="002E3B67" w:rsidRDefault="002E3B67" w:rsidP="002E3B67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B67" w:rsidRPr="002E3B67" w:rsidRDefault="002E3B67" w:rsidP="002E3B6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ОБЖ: 10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общеобразовательных  учреждений./В.В. Марков, В.Н.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Латчук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, С.К. Миронов и др.– М.: Дрофа, 2002 – 320с.: ил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сновной учебник) </w:t>
      </w:r>
    </w:p>
    <w:p w:rsidR="002E3B67" w:rsidRPr="002E3B67" w:rsidRDefault="002E3B67" w:rsidP="002E3B67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ОБЖ: 10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учр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А.Т.Смирнов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Б.И. Мишин, В.А. Васнев и др.; – 2-е изд. – М.: Просвещение, 2001.–160 с. </w:t>
      </w:r>
    </w:p>
    <w:p w:rsidR="002E3B67" w:rsidRPr="002E3B67" w:rsidRDefault="002E3B67" w:rsidP="002E3B67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Основы медицинских знаний и ЗОЖ: 10-11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 / А.Т.. Смирнов, Б.И. Мишин, П.В. Ижевский. – М.: Просвещение, 2001-160 с.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 л. 4 л. </w:t>
      </w:r>
    </w:p>
    <w:p w:rsidR="002E3B67" w:rsidRPr="002E3B67" w:rsidRDefault="002E3B67" w:rsidP="002E3B67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ОБЖ: 10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учр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./М.П. Фролов, Е.Н. Литвинов,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А.Т.Смирнов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др.; под ред. Ю.Л.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Воробъева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М.: ООО «Изд.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Астрель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»: 2004 - 382, [2] с. </w:t>
      </w:r>
    </w:p>
    <w:p w:rsidR="002E3B67" w:rsidRPr="002E3B67" w:rsidRDefault="002E3B67" w:rsidP="002E3B67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Основы медицинских знаний и ЗОЖ: 10-11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3B67" w:rsidRPr="002E3B67" w:rsidRDefault="002E3B67" w:rsidP="002E3B67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/А.Т. Смирнов, Б.И. Мишин, П.В. Ижевский. – М.: Просвещение, 2001-160 с.: 8 л. ил. </w:t>
      </w:r>
    </w:p>
    <w:p w:rsidR="002E3B67" w:rsidRPr="002E3B67" w:rsidRDefault="002E3B67" w:rsidP="002E3B67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6. 10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.: учеб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 учреждений Смирнов А.Т., Хренников Б.О</w:t>
      </w:r>
    </w:p>
    <w:p w:rsidR="002E3B67" w:rsidRPr="002E3B67" w:rsidRDefault="002E3B67" w:rsidP="002E3B67">
      <w:pPr>
        <w:autoSpaceDE w:val="0"/>
        <w:autoSpaceDN w:val="0"/>
        <w:adjustRightInd w:val="0"/>
        <w:spacing w:after="14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7. 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2E3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ед. А.Т. Смирнова. – М.: Просвещение, 2009. </w:t>
      </w:r>
    </w:p>
    <w:p w:rsidR="002E3B67" w:rsidRPr="002E3B67" w:rsidRDefault="002E3B67" w:rsidP="002E3B67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8. Основы безопасности жизнедеятельности: программы общеобразовательных учреждений, 1-11 классы/под общей редакцией А.Т. Смирнова. – М.: Просвещение, 2008.</w:t>
      </w:r>
    </w:p>
    <w:p w:rsidR="002E3B67" w:rsidRPr="002E3B67" w:rsidRDefault="002E3B67" w:rsidP="002E3B6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Calibri" w:hAnsi="Times New Roman" w:cs="Times New Roman"/>
          <w:sz w:val="24"/>
          <w:szCs w:val="24"/>
        </w:rPr>
        <w:t>9. Федеральные законы Российской Федерации «О Гражданской обороне», «О защите населения и территорий от ЧС природного и техногенного характера», «О</w:t>
      </w:r>
    </w:p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2E3B67" w:rsidRPr="002E3B67" w:rsidRDefault="002E3B67" w:rsidP="002E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3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F02A7" w:rsidRDefault="000F0ADE">
      <w:r>
        <w:rPr>
          <w:rStyle w:val="c2"/>
          <w:color w:val="000000"/>
          <w:sz w:val="28"/>
          <w:szCs w:val="28"/>
          <w:shd w:val="clear" w:color="auto" w:fill="FFFFFF"/>
        </w:rPr>
        <w:t>​</w:t>
      </w:r>
      <w:r>
        <w:rPr>
          <w:rStyle w:val="c27"/>
          <w:color w:val="333333"/>
          <w:sz w:val="28"/>
          <w:szCs w:val="28"/>
          <w:shd w:val="clear" w:color="auto" w:fill="FFFFFF"/>
        </w:rPr>
        <w:t>​‌</w:t>
      </w:r>
      <w:r>
        <w:rPr>
          <w:rStyle w:val="c2"/>
          <w:color w:val="000000"/>
          <w:sz w:val="28"/>
          <w:szCs w:val="28"/>
          <w:shd w:val="clear" w:color="auto" w:fill="FFFFFF"/>
        </w:rPr>
        <w:t>http://kuhta.clan.su Журнал «Основы безопасности жизнедеятельности»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http://www.school-obz.org Основы безопасности жизнедеятельности. Сайт Баграмян Э.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http://theobg.by.ru/index.htm Нормативные документы, методические материалы по ОБЖ.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Сайт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Разумова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В.Н.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http://informic.narod.ru/obg.html Основы безопасности жизнедеятельности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http://0bj.ru/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Всероссийский научно-исследовательский институт по проблемам гражданской обороны и чрезвычайных ситуаций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http://www.ampe.ru/web/guest/russian Институт психологических проблем безопасности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http://anty-crim.boxmail.biz Искусство выживания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http://www.goodlife.narod.ru Все о пожарной безопасности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http://www.0-1.ru Охрана труда.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Промышленная и пожарная безопасность.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Предупреждение чрезвычайных ситуаций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http://www.hsea.ru Первая медицинская помощь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http://www.meduhod.ru Портал детской безопасности http://www.spas-extreme.ru Россия без наркотиков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http://www.rwd.ru Федеральная служба по надзору в сфере защиты прав потребителей и благополучия человека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http://www.rospotrebnadzor.ru Федеральная служба по экологическому, технологическому и атомному надзору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http://www.gosnadzor.ru Федеральный центр гигиены 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эпидемиологии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 fcgsen.ru Охрана труда и техника безопасности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http://www.znakcomplect.ru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Лига здоровья нации http://www ligazn.ru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Всероссийский форум «Здоровье нации — основа процветания России»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http://www.znopr.ru Безопасность и здоровье: ресурсы, технологии и обучение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http://www.risk-net.ru "Открытый урок"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http://fcior.edu.ru/ - Федеральный центр информационно-образовательных ресурсов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http://www.alleng.ru/edu/saf1.htm-ОБЖ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билеты, ответы, уроки.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http://www.alleng.ru/edu/saf3.htm-Книги, пособия по ОБЖ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http://satinoschool.narod.ru/test1/p1aa1.html-методическое пособие для учителей ОБЖ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http://www.uchportal.ru/load/81-учительский портал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http://severskijkadet.ru/voennoe_delo/обж/уроки-обж-ссылки.html-уроки ОБЖ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http://zdd.1september.ru/ - газета "Здоровье детей"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http://spo.1september.ru/ - газета "Спорт в школе"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http://www.infosport.ru/press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/szr/1999N5/index.htm - Спортивная жизнь России.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Электронная версия ежемесячного иллюстрированного журнала.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http://festival.1september.ru/ - Фестиваль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пед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.и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дей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«Открытый урок»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http://kzg.narod.ru/ - Журнал «Культура здоровой жизни»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http://lib.sportedu.ru -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http://www.obzh.info информационный веб-сайт (обучение и воспитание основам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безопасности жизнедеятельности).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http://www.1september.ru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http://www.school-obz.org/ - информационно-методическое издание по основам безопасности жизнедеятельности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http://teachpro.ru/course2d.aspx?idc=12090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cr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=2 Обучение через Интернет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http://www.km-school.ru/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Мультипортал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компании «Кирилл и Мефодий»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 http://www.eidos.ru Сайт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центра дистанционного обучения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Эйдос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http://www.informic.narod.ru/obg.html Сайт учителя информатики, технологии и ОБЖ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Разумова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Виктора Николаевича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http://sverdlovsk-school8.nm.ru/docobgd.htm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ля учителя ОБЖД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http://kchs.tomsk.gov.ru/azbuka_bez.htm Сайт Учебно-методического Цента ГУ МЧС России по Томской области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http://www.novgorod.fio.ru/projects/Project1583/index.htm Первые шаги граждан в чрезвычайных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ситуациях (памятка о правилах поведения граждан в чрезвычайных ситуациях)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http://kombat.com.ua/stat.html Статьи по выживанию в различных экстремальных условиях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http://www.spas-extreme.ru/ Портал детской безопасности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http://www.novgorod.fio.ru/projects/Project1132/index.htm Автономное существование в природе – детям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http://www.moskids.ru/ru/training_games/pdd/ Портал для малышей города Москвы (правила дорожного движения)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://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www.moskids.ru/ru/training_games/your_safety/?id18=20741 i18=2 Портал для малышей города Москвы (твоя безопасность)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info@russmag.ru Журнал ОБЖ.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Основы безопасности жизни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vps@mail.ru Журнал Основы безопасности жизнедеятельности. Каталог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вебресурсов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по обеспечению безопасности.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 www.rusolymp.ru. Всероссийская олимпиада школьников, в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т.ч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. по основам безопасности жизнедеятельности.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http://b23.ru/hsnc Учебное пособие по ОСНОВАМ ВОЕННОЙ СЛУЖБЫ.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http://b23.ru/hsb9 Учебные атласы по медицинской подготовке.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http://mukobg.jimdo.com/ Сайт преподавателя ОБЖ Идрисова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Раниса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Анваровича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bookmarkStart w:id="2" w:name="_GoBack"/>
      <w:bookmarkEnd w:id="2"/>
    </w:p>
    <w:sectPr w:rsidR="006F02A7" w:rsidSect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8293632"/>
    <w:multiLevelType w:val="multilevel"/>
    <w:tmpl w:val="BAD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BD4149"/>
    <w:multiLevelType w:val="multilevel"/>
    <w:tmpl w:val="92D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D7"/>
    <w:rsid w:val="000F0ADE"/>
    <w:rsid w:val="002E3B67"/>
    <w:rsid w:val="00317E2E"/>
    <w:rsid w:val="006F02A7"/>
    <w:rsid w:val="0073594C"/>
    <w:rsid w:val="008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3B67"/>
  </w:style>
  <w:style w:type="paragraph" w:styleId="a3">
    <w:name w:val="Normal (Web)"/>
    <w:basedOn w:val="a"/>
    <w:uiPriority w:val="99"/>
    <w:unhideWhenUsed/>
    <w:rsid w:val="002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67"/>
    <w:rPr>
      <w:b/>
      <w:bCs/>
    </w:rPr>
  </w:style>
  <w:style w:type="character" w:customStyle="1" w:styleId="placeholder-mask">
    <w:name w:val="placeholder-mask"/>
    <w:basedOn w:val="a0"/>
    <w:rsid w:val="002E3B67"/>
  </w:style>
  <w:style w:type="character" w:customStyle="1" w:styleId="placeholder">
    <w:name w:val="placeholder"/>
    <w:basedOn w:val="a0"/>
    <w:rsid w:val="002E3B67"/>
  </w:style>
  <w:style w:type="character" w:customStyle="1" w:styleId="23">
    <w:name w:val="Заголовок №2 (3)_"/>
    <w:link w:val="230"/>
    <w:rsid w:val="007359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230">
    <w:name w:val="Заголовок №2 (3)"/>
    <w:basedOn w:val="a"/>
    <w:link w:val="23"/>
    <w:rsid w:val="0073594C"/>
    <w:pPr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c2">
    <w:name w:val="c2"/>
    <w:basedOn w:val="a0"/>
    <w:rsid w:val="000F0ADE"/>
  </w:style>
  <w:style w:type="character" w:customStyle="1" w:styleId="c27">
    <w:name w:val="c27"/>
    <w:basedOn w:val="a0"/>
    <w:rsid w:val="000F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3B67"/>
  </w:style>
  <w:style w:type="paragraph" w:styleId="a3">
    <w:name w:val="Normal (Web)"/>
    <w:basedOn w:val="a"/>
    <w:uiPriority w:val="99"/>
    <w:unhideWhenUsed/>
    <w:rsid w:val="002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67"/>
    <w:rPr>
      <w:b/>
      <w:bCs/>
    </w:rPr>
  </w:style>
  <w:style w:type="character" w:customStyle="1" w:styleId="placeholder-mask">
    <w:name w:val="placeholder-mask"/>
    <w:basedOn w:val="a0"/>
    <w:rsid w:val="002E3B67"/>
  </w:style>
  <w:style w:type="character" w:customStyle="1" w:styleId="placeholder">
    <w:name w:val="placeholder"/>
    <w:basedOn w:val="a0"/>
    <w:rsid w:val="002E3B67"/>
  </w:style>
  <w:style w:type="character" w:customStyle="1" w:styleId="23">
    <w:name w:val="Заголовок №2 (3)_"/>
    <w:link w:val="230"/>
    <w:rsid w:val="007359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230">
    <w:name w:val="Заголовок №2 (3)"/>
    <w:basedOn w:val="a"/>
    <w:link w:val="23"/>
    <w:rsid w:val="0073594C"/>
    <w:pPr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c2">
    <w:name w:val="c2"/>
    <w:basedOn w:val="a0"/>
    <w:rsid w:val="000F0ADE"/>
  </w:style>
  <w:style w:type="character" w:customStyle="1" w:styleId="c27">
    <w:name w:val="c27"/>
    <w:basedOn w:val="a0"/>
    <w:rsid w:val="000F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69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0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1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5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0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9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7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10561</Words>
  <Characters>60203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2023-09-24T14:45:00Z</dcterms:created>
  <dcterms:modified xsi:type="dcterms:W3CDTF">2023-09-24T15:23:00Z</dcterms:modified>
</cp:coreProperties>
</file>